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353212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55pt;margin-top:-31.55pt;width:275.8pt;height:3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5869940</wp:posOffset>
                </wp:positionH>
                <wp:positionV relativeFrom="paragraph">
                  <wp:posOffset>-534670</wp:posOffset>
                </wp:positionV>
                <wp:extent cx="848360" cy="779780"/>
                <wp:effectExtent l="2540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OLE_LINK12"/>
                          <w:bookmarkStart w:id="1" w:name="OLE_LINK11"/>
                          <w:p w:rsidR="008B3FF4" w:rsidRDefault="008B3FF4" w:rsidP="008B3FF4">
                            <w:r w:rsidRPr="00E720FF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5" o:title=""/>
                                </v:shape>
                                <o:OLEObject Type="Embed" ProgID="PBrush" ShapeID="_x0000_i1026" DrawAspect="Content" ObjectID="_1737459138" r:id="rId6"/>
                              </w:objec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62.2pt;margin-top:-42.1pt;width:66.8pt;height:61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" stroked="f">
                <v:textbox style="mso-fit-shape-to-text:t">
                  <w:txbxContent>
                    <w:bookmarkStart w:id="2" w:name="OLE_LINK12"/>
                    <w:bookmarkStart w:id="3" w:name="OLE_LINK11"/>
                    <w:p w:rsidR="008B3FF4" w:rsidRDefault="008B3FF4" w:rsidP="008B3FF4">
                      <w:r w:rsidRPr="00E720FF">
                        <w:object w:dxaOrig="2580" w:dyaOrig="2520">
                          <v:shape id="_x0000_i1026" type="#_x0000_t75" style="width:52.35pt;height:54.2pt">
                            <v:imagedata r:id="rId5" o:title=""/>
                          </v:shape>
                          <o:OLEObject Type="Embed" ProgID="PBrush" ShapeID="_x0000_i1026" DrawAspect="Content" ObjectID="_1737459138" r:id="rId7"/>
                        </w:objec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444"/>
        <w:gridCol w:w="33"/>
        <w:gridCol w:w="194"/>
        <w:gridCol w:w="1365"/>
        <w:gridCol w:w="688"/>
        <w:gridCol w:w="1580"/>
        <w:gridCol w:w="283"/>
        <w:gridCol w:w="550"/>
        <w:gridCol w:w="840"/>
        <w:gridCol w:w="2297"/>
      </w:tblGrid>
      <w:tr w:rsidR="00070280" w:rsidTr="00995BCF">
        <w:trPr>
          <w:cantSplit/>
          <w:trHeight w:val="442"/>
        </w:trPr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7637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7F13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076C4" w:rsidTr="00995BCF">
        <w:trPr>
          <w:cantSplit/>
          <w:trHeight w:val="406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60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95BCF" w:rsidP="00353212">
            <w:pPr>
              <w:rPr>
                <w:rFonts w:ascii="Arial" w:hAnsi="Arial" w:cs="Arial"/>
                <w:sz w:val="18"/>
                <w:szCs w:val="18"/>
              </w:rPr>
            </w:pPr>
            <w:bookmarkStart w:id="4" w:name="OLE_LINK3"/>
            <w:bookmarkStart w:id="5" w:name="OLE_LINK4"/>
            <w:r>
              <w:rPr>
                <w:rFonts w:ascii="Arial" w:hAnsi="Arial" w:cs="Arial"/>
                <w:sz w:val="18"/>
              </w:rPr>
              <w:t>Safe Use of the</w:t>
            </w:r>
            <w:r w:rsidRPr="00922F68">
              <w:rPr>
                <w:rFonts w:ascii="Arial" w:hAnsi="Arial" w:cs="Arial"/>
                <w:sz w:val="18"/>
              </w:rPr>
              <w:t xml:space="preserve"> </w:t>
            </w:r>
            <w:bookmarkEnd w:id="4"/>
            <w:bookmarkEnd w:id="5"/>
            <w:r w:rsidR="00353212">
              <w:rPr>
                <w:rFonts w:ascii="Arial" w:hAnsi="Arial" w:cs="Arial"/>
                <w:snapToGrid w:val="0"/>
                <w:sz w:val="18"/>
                <w:szCs w:val="18"/>
              </w:rPr>
              <w:t xml:space="preserve">Bubble Football/Body </w:t>
            </w:r>
            <w:proofErr w:type="spellStart"/>
            <w:r w:rsidR="00353212">
              <w:rPr>
                <w:rFonts w:ascii="Arial" w:hAnsi="Arial" w:cs="Arial"/>
                <w:snapToGrid w:val="0"/>
                <w:sz w:val="18"/>
                <w:szCs w:val="18"/>
              </w:rPr>
              <w:t>Zorbs</w:t>
            </w:r>
            <w:proofErr w:type="spellEnd"/>
          </w:p>
        </w:tc>
      </w:tr>
      <w:tr w:rsidR="005076C4" w:rsidTr="00995BCF">
        <w:trPr>
          <w:cantSplit/>
          <w:trHeight w:val="980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60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F68" w:rsidRPr="00922F68" w:rsidRDefault="00922F68" w:rsidP="00922F68">
            <w:pPr>
              <w:numPr>
                <w:ilvl w:val="0"/>
                <w:numId w:val="17"/>
              </w:numPr>
              <w:tabs>
                <w:tab w:val="left" w:pos="265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napToGrid w:val="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922F68">
              <w:rPr>
                <w:rFonts w:ascii="Arial" w:hAnsi="Arial" w:cs="Arial"/>
                <w:sz w:val="18"/>
                <w:szCs w:val="18"/>
              </w:rPr>
              <w:t xml:space="preserve">Poorly maintained </w:t>
            </w:r>
            <w:r w:rsidR="00353212">
              <w:rPr>
                <w:rFonts w:ascii="Arial" w:hAnsi="Arial" w:cs="Arial"/>
                <w:sz w:val="18"/>
                <w:szCs w:val="18"/>
              </w:rPr>
              <w:t>equipment</w:t>
            </w:r>
          </w:p>
          <w:p w:rsidR="00922F68" w:rsidRPr="00922F68" w:rsidRDefault="00922F68" w:rsidP="00922F68">
            <w:pPr>
              <w:numPr>
                <w:ilvl w:val="0"/>
                <w:numId w:val="17"/>
              </w:numPr>
              <w:tabs>
                <w:tab w:val="left" w:pos="265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napToGrid w:val="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922F68">
              <w:rPr>
                <w:rFonts w:ascii="Arial" w:hAnsi="Arial" w:cs="Arial"/>
                <w:sz w:val="18"/>
                <w:szCs w:val="18"/>
              </w:rPr>
              <w:t xml:space="preserve">Overhead ceilings or equipment too low for </w:t>
            </w:r>
            <w:r w:rsidR="00353212">
              <w:rPr>
                <w:rFonts w:ascii="Arial" w:hAnsi="Arial" w:cs="Arial"/>
                <w:sz w:val="18"/>
                <w:szCs w:val="18"/>
              </w:rPr>
              <w:t>games</w:t>
            </w:r>
            <w:r w:rsidRPr="00922F68">
              <w:rPr>
                <w:rFonts w:ascii="Arial" w:hAnsi="Arial" w:cs="Arial"/>
                <w:sz w:val="18"/>
                <w:szCs w:val="18"/>
              </w:rPr>
              <w:t xml:space="preserve"> to operate safely.</w:t>
            </w:r>
          </w:p>
          <w:p w:rsidR="00922F68" w:rsidRPr="00922F68" w:rsidRDefault="00353212" w:rsidP="00922F68">
            <w:pPr>
              <w:numPr>
                <w:ilvl w:val="0"/>
                <w:numId w:val="17"/>
              </w:numPr>
              <w:tabs>
                <w:tab w:val="left" w:pos="265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napToGrid w:val="0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People using the Equipment</w:t>
            </w:r>
            <w:r w:rsidR="00922F68" w:rsidRPr="00922F68">
              <w:rPr>
                <w:rFonts w:ascii="Arial" w:hAnsi="Arial" w:cs="Arial"/>
                <w:sz w:val="18"/>
                <w:szCs w:val="18"/>
              </w:rPr>
              <w:t xml:space="preserve"> incorrectly </w:t>
            </w:r>
            <w:proofErr w:type="gramStart"/>
            <w:r w:rsidR="00922F68" w:rsidRPr="00922F68">
              <w:rPr>
                <w:rFonts w:ascii="Arial" w:hAnsi="Arial" w:cs="Arial"/>
                <w:sz w:val="18"/>
                <w:szCs w:val="18"/>
              </w:rPr>
              <w:t>i.e.</w:t>
            </w:r>
            <w:proofErr w:type="gramEnd"/>
            <w:r w:rsidR="00922F68" w:rsidRPr="00922F68">
              <w:rPr>
                <w:rFonts w:ascii="Arial" w:hAnsi="Arial" w:cs="Arial"/>
                <w:sz w:val="18"/>
                <w:szCs w:val="18"/>
              </w:rPr>
              <w:t xml:space="preserve"> too violent or too competitive.</w:t>
            </w:r>
          </w:p>
          <w:p w:rsidR="00922F68" w:rsidRPr="00922F68" w:rsidRDefault="00922F68" w:rsidP="00922F68">
            <w:pPr>
              <w:numPr>
                <w:ilvl w:val="0"/>
                <w:numId w:val="17"/>
              </w:numPr>
              <w:tabs>
                <w:tab w:val="left" w:pos="265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napToGrid w:val="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922F68">
              <w:rPr>
                <w:rFonts w:ascii="Arial" w:hAnsi="Arial" w:cs="Arial"/>
                <w:sz w:val="18"/>
                <w:szCs w:val="18"/>
              </w:rPr>
              <w:t xml:space="preserve">Spectators getting too close to </w:t>
            </w:r>
            <w:r w:rsidR="00353212">
              <w:rPr>
                <w:rFonts w:ascii="Arial" w:hAnsi="Arial" w:cs="Arial"/>
                <w:sz w:val="18"/>
                <w:szCs w:val="18"/>
              </w:rPr>
              <w:t>the inflatable</w:t>
            </w:r>
            <w:r w:rsidRPr="00922F68">
              <w:rPr>
                <w:rFonts w:ascii="Arial" w:hAnsi="Arial" w:cs="Arial"/>
                <w:sz w:val="18"/>
                <w:szCs w:val="18"/>
              </w:rPr>
              <w:t xml:space="preserve"> and possible injury.</w:t>
            </w:r>
          </w:p>
          <w:p w:rsidR="00922F68" w:rsidRPr="00922F68" w:rsidRDefault="00922F68" w:rsidP="00922F68">
            <w:pPr>
              <w:numPr>
                <w:ilvl w:val="0"/>
                <w:numId w:val="17"/>
              </w:numPr>
              <w:tabs>
                <w:tab w:val="left" w:pos="265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napToGrid w:val="0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922F68">
              <w:rPr>
                <w:rFonts w:ascii="Arial" w:hAnsi="Arial" w:cs="Arial"/>
                <w:sz w:val="18"/>
                <w:szCs w:val="18"/>
              </w:rPr>
              <w:t xml:space="preserve">Taking of alcohol or drugs before using </w:t>
            </w:r>
            <w:r w:rsidR="00353212">
              <w:rPr>
                <w:rFonts w:ascii="Arial" w:hAnsi="Arial" w:cs="Arial"/>
                <w:sz w:val="18"/>
                <w:szCs w:val="18"/>
              </w:rPr>
              <w:t>the equipment</w:t>
            </w:r>
          </w:p>
          <w:p w:rsidR="0094445F" w:rsidRPr="00922F68" w:rsidRDefault="00922F68" w:rsidP="00922F68">
            <w:pPr>
              <w:numPr>
                <w:ilvl w:val="0"/>
                <w:numId w:val="17"/>
              </w:numPr>
              <w:tabs>
                <w:tab w:val="left" w:pos="265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napToGrid w:val="0"/>
              <w:ind w:hanging="720"/>
              <w:rPr>
                <w:sz w:val="22"/>
              </w:rPr>
            </w:pPr>
            <w:r w:rsidRPr="00922F68">
              <w:rPr>
                <w:rFonts w:ascii="Arial" w:hAnsi="Arial" w:cs="Arial"/>
                <w:sz w:val="18"/>
                <w:szCs w:val="18"/>
              </w:rPr>
              <w:t>Health conditions of participants.</w:t>
            </w:r>
          </w:p>
        </w:tc>
      </w:tr>
      <w:tr w:rsidR="005076C4" w:rsidTr="00995BCF">
        <w:trPr>
          <w:cantSplit/>
          <w:trHeight w:val="412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60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  <w:r w:rsidR="008B3FF4">
              <w:rPr>
                <w:rFonts w:ascii="Arial" w:hAnsi="Arial" w:cs="Arial"/>
                <w:sz w:val="18"/>
              </w:rPr>
              <w:t xml:space="preserve">other people, </w:t>
            </w:r>
          </w:p>
        </w:tc>
      </w:tr>
      <w:tr w:rsidR="005076C4" w:rsidTr="00995BCF">
        <w:trPr>
          <w:cantSplit/>
          <w:trHeight w:hRule="exact" w:val="448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60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95BCF" w:rsidP="003532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Members of </w:t>
            </w:r>
            <w:r w:rsidR="00922F68">
              <w:rPr>
                <w:rFonts w:ascii="Arial" w:hAnsi="Arial" w:cs="Arial"/>
                <w:sz w:val="18"/>
              </w:rPr>
              <w:t xml:space="preserve">the public/ Customers using the </w:t>
            </w:r>
            <w:r w:rsidR="00353212">
              <w:rPr>
                <w:rFonts w:ascii="Arial" w:hAnsi="Arial" w:cs="Arial"/>
                <w:sz w:val="18"/>
              </w:rPr>
              <w:t>equipment</w:t>
            </w:r>
          </w:p>
        </w:tc>
      </w:tr>
      <w:tr w:rsidR="00AC65CF" w:rsidTr="00995BCF">
        <w:trPr>
          <w:cantSplit/>
          <w:trHeight w:val="470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8B3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 per Event Date/s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8B3FF4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 w:rsidR="008B3FF4">
              <w:rPr>
                <w:rFonts w:ascii="Arial" w:hAnsi="Arial" w:cs="Arial"/>
                <w:sz w:val="18"/>
              </w:rPr>
              <w:t xml:space="preserve"> As per Event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995BCF">
        <w:trPr>
          <w:cantSplit/>
          <w:trHeight w:val="405"/>
        </w:trPr>
        <w:tc>
          <w:tcPr>
            <w:tcW w:w="10774" w:type="dxa"/>
            <w:gridSpan w:val="12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995BC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0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687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</w:t>
            </w:r>
            <w:proofErr w:type="gramStart"/>
            <w:r w:rsidRPr="00485158">
              <w:rPr>
                <w:rFonts w:ascii="Arial" w:hAnsi="Arial" w:cs="Arial"/>
                <w:sz w:val="18"/>
                <w:szCs w:val="18"/>
              </w:rPr>
              <w:t>“ 3</w:t>
            </w:r>
            <w:proofErr w:type="gramEnd"/>
            <w:r w:rsidRPr="00485158">
              <w:rPr>
                <w:rFonts w:ascii="Arial" w:hAnsi="Arial" w:cs="Arial"/>
                <w:sz w:val="18"/>
                <w:szCs w:val="18"/>
              </w:rPr>
              <w:t xml:space="preserve">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995BCF">
        <w:trPr>
          <w:cantSplit/>
          <w:trHeight w:val="424"/>
        </w:trPr>
        <w:tc>
          <w:tcPr>
            <w:tcW w:w="1077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995BCF">
        <w:trPr>
          <w:cantSplit/>
          <w:trHeight w:val="424"/>
        </w:trPr>
        <w:tc>
          <w:tcPr>
            <w:tcW w:w="10774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Likelihood </w:t>
            </w:r>
            <w:r w:rsidR="00245DDF">
              <w:rPr>
                <w:rFonts w:ascii="Arial" w:hAnsi="Arial"/>
                <w:b/>
                <w:i/>
                <w:sz w:val="18"/>
                <w:szCs w:val="18"/>
              </w:rPr>
              <w:t>3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X   Severity </w:t>
            </w:r>
            <w:r w:rsidR="00245DDF">
              <w:rPr>
                <w:rFonts w:ascii="Arial" w:hAnsi="Arial"/>
                <w:b/>
                <w:i/>
                <w:sz w:val="18"/>
                <w:szCs w:val="18"/>
              </w:rPr>
              <w:t>3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= Total </w:t>
            </w:r>
            <w:r w:rsidR="00245DDF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9</w:t>
            </w:r>
          </w:p>
        </w:tc>
      </w:tr>
      <w:tr w:rsidR="0034112D" w:rsidRPr="00485158" w:rsidTr="00995BCF">
        <w:trPr>
          <w:cantSplit/>
          <w:trHeight w:val="359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245DD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16432D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245DDF">
              <w:rPr>
                <w:rFonts w:ascii="Arial" w:hAnsi="Arial"/>
                <w:b/>
                <w:i/>
                <w:sz w:val="18"/>
                <w:szCs w:val="18"/>
              </w:rPr>
              <w:t>MEDIUM</w:t>
            </w:r>
            <w:r w:rsidRPr="002678EF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245DDF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245DDF">
              <w:rPr>
                <w:rFonts w:ascii="Arial" w:hAnsi="Arial"/>
                <w:i/>
                <w:sz w:val="18"/>
                <w:szCs w:val="18"/>
              </w:rPr>
              <w:t xml:space="preserve"> HIGH </w:t>
            </w:r>
          </w:p>
        </w:tc>
      </w:tr>
      <w:tr w:rsidR="00C74D5B" w:rsidTr="00995BCF">
        <w:trPr>
          <w:cantSplit/>
          <w:trHeight w:val="2734"/>
        </w:trPr>
        <w:tc>
          <w:tcPr>
            <w:tcW w:w="2977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45DDF" w:rsidRDefault="00245DDF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</w:p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DE3A92" w:rsidRDefault="00DE3A92" w:rsidP="00DE3A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accident or incident leading to an injury: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97" w:type="dxa"/>
            <w:gridSpan w:val="8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245DDF" w:rsidRDefault="00245DDF" w:rsidP="00245DDF">
            <w:pPr>
              <w:snapToGrid w:val="0"/>
              <w:ind w:left="360" w:right="176"/>
              <w:jc w:val="both"/>
              <w:rPr>
                <w:rFonts w:ascii="Arial" w:hAnsi="Arial" w:cs="Arial"/>
              </w:rPr>
            </w:pPr>
          </w:p>
          <w:p w:rsidR="00CE0A4F" w:rsidRPr="00245DDF" w:rsidRDefault="00CE0A4F" w:rsidP="00245DDF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ind w:right="176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Provision of safety matting around suits to protect participants who fall over.</w:t>
            </w:r>
          </w:p>
          <w:p w:rsidR="0094445F" w:rsidRPr="00245DDF" w:rsidRDefault="00CE0A4F" w:rsidP="00245DDF">
            <w:pPr>
              <w:numPr>
                <w:ilvl w:val="0"/>
                <w:numId w:val="20"/>
              </w:numPr>
              <w:snapToGrid w:val="0"/>
              <w:ind w:right="176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Customers must be instructed to: -</w:t>
            </w:r>
          </w:p>
          <w:p w:rsidR="00CE0A4F" w:rsidRPr="00245DDF" w:rsidRDefault="00CE0A4F" w:rsidP="00245DDF">
            <w:pPr>
              <w:snapToGrid w:val="0"/>
              <w:ind w:left="357" w:right="176"/>
              <w:jc w:val="both"/>
              <w:rPr>
                <w:rFonts w:ascii="Arial" w:hAnsi="Arial" w:cs="Arial"/>
              </w:rPr>
            </w:pPr>
          </w:p>
          <w:p w:rsidR="00CE0A4F" w:rsidRPr="00245DDF" w:rsidRDefault="00CE0A4F" w:rsidP="00245DDF">
            <w:pPr>
              <w:numPr>
                <w:ilvl w:val="0"/>
                <w:numId w:val="18"/>
              </w:numPr>
              <w:tabs>
                <w:tab w:val="clear" w:pos="360"/>
                <w:tab w:val="num" w:pos="1026"/>
              </w:tabs>
              <w:snapToGrid w:val="0"/>
              <w:ind w:right="176" w:firstLine="383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 xml:space="preserve">Remove any ear or body piercing, shoes, </w:t>
            </w:r>
            <w:proofErr w:type="gramStart"/>
            <w:r w:rsidRPr="00245DDF">
              <w:rPr>
                <w:rFonts w:ascii="Arial" w:hAnsi="Arial" w:cs="Arial"/>
              </w:rPr>
              <w:t>glasses</w:t>
            </w:r>
            <w:proofErr w:type="gramEnd"/>
            <w:r w:rsidRPr="00245DDF">
              <w:rPr>
                <w:rFonts w:ascii="Arial" w:hAnsi="Arial" w:cs="Arial"/>
              </w:rPr>
              <w:t xml:space="preserve"> or hard/sharp objects.</w:t>
            </w:r>
          </w:p>
          <w:p w:rsidR="00CE0A4F" w:rsidRPr="00245DDF" w:rsidRDefault="00CE0A4F" w:rsidP="00245DDF">
            <w:pPr>
              <w:numPr>
                <w:ilvl w:val="0"/>
                <w:numId w:val="18"/>
              </w:numPr>
              <w:tabs>
                <w:tab w:val="clear" w:pos="360"/>
                <w:tab w:val="num" w:pos="1026"/>
              </w:tabs>
              <w:snapToGrid w:val="0"/>
              <w:ind w:right="176" w:firstLine="383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 xml:space="preserve">Adhere to all instructions given. </w:t>
            </w:r>
          </w:p>
          <w:p w:rsidR="00CE0A4F" w:rsidRPr="00245DDF" w:rsidRDefault="00353212" w:rsidP="00245DDF">
            <w:pPr>
              <w:numPr>
                <w:ilvl w:val="0"/>
                <w:numId w:val="18"/>
              </w:numPr>
              <w:tabs>
                <w:tab w:val="clear" w:pos="360"/>
                <w:tab w:val="num" w:pos="1026"/>
              </w:tabs>
              <w:snapToGrid w:val="0"/>
              <w:ind w:right="176" w:firstLine="3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Game to be played inside the inflatable only.</w:t>
            </w:r>
          </w:p>
          <w:p w:rsidR="00CE0A4F" w:rsidRPr="00245DDF" w:rsidRDefault="00CE0A4F" w:rsidP="00353212">
            <w:pPr>
              <w:snapToGrid w:val="0"/>
              <w:ind w:left="743" w:right="176"/>
              <w:jc w:val="both"/>
              <w:rPr>
                <w:rFonts w:ascii="Arial" w:hAnsi="Arial" w:cs="Arial"/>
              </w:rPr>
            </w:pPr>
          </w:p>
          <w:p w:rsidR="00CE0A4F" w:rsidRPr="00245DDF" w:rsidRDefault="00CE0A4F" w:rsidP="00245DDF">
            <w:pPr>
              <w:tabs>
                <w:tab w:val="left" w:pos="360"/>
              </w:tabs>
              <w:snapToGrid w:val="0"/>
              <w:ind w:left="357" w:right="176"/>
              <w:jc w:val="both"/>
              <w:rPr>
                <w:rFonts w:ascii="Arial" w:hAnsi="Arial" w:cs="Arial"/>
              </w:rPr>
            </w:pPr>
          </w:p>
          <w:p w:rsidR="00CE0A4F" w:rsidRPr="00245DDF" w:rsidRDefault="00353212" w:rsidP="00245DDF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snapToGrid w:val="0"/>
              <w:ind w:left="459" w:right="176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Spectators must stand outside the inflatable while game is in </w:t>
            </w:r>
            <w:proofErr w:type="gramStart"/>
            <w:r>
              <w:rPr>
                <w:rFonts w:ascii="Arial" w:hAnsi="Arial" w:cs="Arial"/>
              </w:rPr>
              <w:t>progress</w:t>
            </w:r>
            <w:proofErr w:type="gramEnd"/>
          </w:p>
          <w:p w:rsidR="00CE0A4F" w:rsidRPr="00245DDF" w:rsidRDefault="00CE0A4F" w:rsidP="00245DDF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snapToGrid w:val="0"/>
              <w:ind w:left="459" w:right="176" w:hanging="425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 xml:space="preserve">Any person who looks physically impaired should not take part in using the equipment. </w:t>
            </w:r>
          </w:p>
          <w:p w:rsidR="00CE0A4F" w:rsidRPr="00245DDF" w:rsidRDefault="00CE0A4F" w:rsidP="00245DDF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snapToGrid w:val="0"/>
              <w:ind w:left="459" w:right="176" w:hanging="425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Any person using this equipme</w:t>
            </w:r>
            <w:r w:rsidR="00353212">
              <w:rPr>
                <w:rFonts w:ascii="Arial" w:hAnsi="Arial" w:cs="Arial"/>
              </w:rPr>
              <w:t xml:space="preserve">nt must be in good health. </w:t>
            </w:r>
            <w:proofErr w:type="spellStart"/>
            <w:r w:rsidR="00353212">
              <w:rPr>
                <w:rFonts w:ascii="Arial" w:hAnsi="Arial" w:cs="Arial"/>
              </w:rPr>
              <w:t>Zorbs</w:t>
            </w:r>
            <w:proofErr w:type="spellEnd"/>
            <w:r w:rsidRPr="00245DDF">
              <w:rPr>
                <w:rFonts w:ascii="Arial" w:hAnsi="Arial" w:cs="Arial"/>
              </w:rPr>
              <w:t xml:space="preserve"> should not be used by anyone who suffers from a heart or back problem, epilepsy or pregnant.</w:t>
            </w:r>
          </w:p>
          <w:p w:rsidR="00CE0A4F" w:rsidRPr="00245DDF" w:rsidRDefault="00353212" w:rsidP="00245DDF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snapToGrid w:val="0"/>
              <w:ind w:left="459" w:right="176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zorbs</w:t>
            </w:r>
            <w:proofErr w:type="spellEnd"/>
            <w:r w:rsidR="00CE0A4F" w:rsidRPr="00245DDF">
              <w:rPr>
                <w:rFonts w:ascii="Arial" w:hAnsi="Arial" w:cs="Arial"/>
              </w:rPr>
              <w:t xml:space="preserve"> must be inspected after installation on site to ensure there is no risk of injury.</w:t>
            </w:r>
          </w:p>
          <w:p w:rsidR="00CE0A4F" w:rsidRPr="00245DDF" w:rsidRDefault="00CE0A4F" w:rsidP="00245DDF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snapToGrid w:val="0"/>
              <w:ind w:left="459" w:right="176" w:hanging="425"/>
              <w:jc w:val="both"/>
              <w:rPr>
                <w:rFonts w:ascii="Arial" w:hAnsi="Arial" w:cs="Arial"/>
              </w:rPr>
            </w:pPr>
            <w:r w:rsidRPr="00245DDF">
              <w:rPr>
                <w:rFonts w:ascii="Arial" w:hAnsi="Arial" w:cs="Arial"/>
              </w:rPr>
              <w:t>Allow adequate space for safe use.</w:t>
            </w:r>
          </w:p>
          <w:p w:rsidR="00CE0A4F" w:rsidRPr="00245DDF" w:rsidRDefault="00353212" w:rsidP="00245DDF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snapToGrid w:val="0"/>
              <w:ind w:left="459" w:right="176" w:hanging="425"/>
              <w:jc w:val="both"/>
              <w:rPr>
                <w:sz w:val="22"/>
              </w:rPr>
            </w:pPr>
            <w:r>
              <w:rPr>
                <w:rFonts w:ascii="Arial" w:hAnsi="Arial" w:cs="Arial"/>
              </w:rPr>
              <w:t>The game</w:t>
            </w:r>
            <w:r w:rsidR="00CE0A4F" w:rsidRPr="00245DDF">
              <w:rPr>
                <w:rFonts w:ascii="Arial" w:hAnsi="Arial" w:cs="Arial"/>
              </w:rPr>
              <w:t xml:space="preserve"> will be stopped if it seems too dangerous.</w:t>
            </w:r>
          </w:p>
          <w:p w:rsidR="00245DDF" w:rsidRDefault="00245DDF" w:rsidP="00245DDF">
            <w:pPr>
              <w:snapToGrid w:val="0"/>
              <w:ind w:right="176"/>
              <w:jc w:val="both"/>
              <w:rPr>
                <w:rFonts w:ascii="Arial" w:hAnsi="Arial" w:cs="Arial"/>
              </w:rPr>
            </w:pPr>
          </w:p>
          <w:p w:rsidR="00245DDF" w:rsidRDefault="00245DDF" w:rsidP="00245DDF">
            <w:pPr>
              <w:snapToGrid w:val="0"/>
              <w:ind w:right="176"/>
              <w:jc w:val="both"/>
              <w:rPr>
                <w:rFonts w:ascii="Arial" w:hAnsi="Arial" w:cs="Arial"/>
              </w:rPr>
            </w:pPr>
          </w:p>
          <w:p w:rsidR="00245DDF" w:rsidRDefault="00245DDF" w:rsidP="00245DDF">
            <w:pPr>
              <w:snapToGrid w:val="0"/>
              <w:ind w:right="176"/>
              <w:jc w:val="both"/>
              <w:rPr>
                <w:rFonts w:ascii="Arial" w:hAnsi="Arial" w:cs="Arial"/>
              </w:rPr>
            </w:pPr>
          </w:p>
          <w:p w:rsidR="00245DDF" w:rsidRPr="00245DDF" w:rsidRDefault="00245DDF" w:rsidP="00245DDF">
            <w:pPr>
              <w:snapToGrid w:val="0"/>
              <w:ind w:right="176"/>
              <w:jc w:val="both"/>
              <w:rPr>
                <w:sz w:val="22"/>
              </w:rPr>
            </w:pPr>
          </w:p>
        </w:tc>
      </w:tr>
      <w:tr w:rsidR="0034112D" w:rsidTr="00995BCF">
        <w:trPr>
          <w:cantSplit/>
          <w:trHeight w:val="394"/>
        </w:trPr>
        <w:tc>
          <w:tcPr>
            <w:tcW w:w="10774" w:type="dxa"/>
            <w:gridSpan w:val="12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proofErr w:type="gramStart"/>
            <w:r w:rsidR="00245DDF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</w:t>
            </w:r>
            <w:proofErr w:type="gramEnd"/>
            <w:r w:rsidR="0034112D">
              <w:rPr>
                <w:rFonts w:ascii="Arial" w:hAnsi="Arial"/>
                <w:i/>
                <w:sz w:val="22"/>
              </w:rPr>
              <w:t xml:space="preserve"> Total </w:t>
            </w:r>
            <w:r w:rsidR="00245DDF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995BC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8B3FF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Manager / Director to ensure the above is adhered to for the risk to be acceptable</w:t>
            </w:r>
          </w:p>
        </w:tc>
      </w:tr>
      <w:tr w:rsidR="0034112D" w:rsidTr="00995BC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995BCF">
        <w:trPr>
          <w:cantSplit/>
          <w:trHeight w:val="330"/>
        </w:trPr>
        <w:tc>
          <w:tcPr>
            <w:tcW w:w="1077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880C91" w:rsidRDefault="00880C91" w:rsidP="00DE677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RESIDUAL RISK RATING:  </w:t>
            </w:r>
            <w:r w:rsidRPr="007B5A36">
              <w:rPr>
                <w:rFonts w:ascii="Arial" w:hAnsi="Arial" w:cs="Arial"/>
                <w:b/>
                <w:color w:val="FF0000"/>
                <w:sz w:val="18"/>
              </w:rPr>
              <w:t>LOW</w:t>
            </w:r>
          </w:p>
        </w:tc>
      </w:tr>
      <w:tr w:rsidR="0034112D" w:rsidTr="00995BCF">
        <w:trPr>
          <w:cantSplit/>
          <w:trHeight w:val="432"/>
        </w:trPr>
        <w:tc>
          <w:tcPr>
            <w:tcW w:w="294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Andre </w:t>
            </w:r>
            <w:proofErr w:type="spellStart"/>
            <w:r>
              <w:rPr>
                <w:rFonts w:ascii="Arial" w:hAnsi="Arial" w:cs="Arial"/>
                <w:sz w:val="18"/>
              </w:rPr>
              <w:t>Rayson</w:t>
            </w:r>
            <w:proofErr w:type="spell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7B5A36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34112D">
      <w:pgSz w:w="11906" w:h="16838"/>
      <w:pgMar w:top="1134" w:right="720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7B2831"/>
    <w:multiLevelType w:val="hybridMultilevel"/>
    <w:tmpl w:val="3C96BF3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86D82"/>
    <w:multiLevelType w:val="hybridMultilevel"/>
    <w:tmpl w:val="CB6EC614"/>
    <w:lvl w:ilvl="0" w:tplc="4D2294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491FE4"/>
    <w:multiLevelType w:val="hybridMultilevel"/>
    <w:tmpl w:val="4D505A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B36AA1"/>
    <w:multiLevelType w:val="hybridMultilevel"/>
    <w:tmpl w:val="68865A0A"/>
    <w:lvl w:ilvl="0" w:tplc="BDAAC2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3863"/>
    <w:multiLevelType w:val="hybridMultilevel"/>
    <w:tmpl w:val="EFDEDEFE"/>
    <w:lvl w:ilvl="0" w:tplc="B29A71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A7A06"/>
    <w:multiLevelType w:val="hybridMultilevel"/>
    <w:tmpl w:val="15165A70"/>
    <w:lvl w:ilvl="0" w:tplc="4D2294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C7054"/>
    <w:multiLevelType w:val="hybridMultilevel"/>
    <w:tmpl w:val="46382C9C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BE3052A"/>
    <w:multiLevelType w:val="hybridMultilevel"/>
    <w:tmpl w:val="9364DF76"/>
    <w:lvl w:ilvl="0" w:tplc="0409000F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40460E"/>
    <w:multiLevelType w:val="hybridMultilevel"/>
    <w:tmpl w:val="78DCFCB6"/>
    <w:lvl w:ilvl="0" w:tplc="4D2294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853807"/>
    <w:multiLevelType w:val="hybridMultilevel"/>
    <w:tmpl w:val="677C6A44"/>
    <w:lvl w:ilvl="0" w:tplc="4D2294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E6C3A"/>
    <w:multiLevelType w:val="hybridMultilevel"/>
    <w:tmpl w:val="53B23218"/>
    <w:lvl w:ilvl="0" w:tplc="E7926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E748B3"/>
    <w:multiLevelType w:val="hybridMultilevel"/>
    <w:tmpl w:val="A098841A"/>
    <w:lvl w:ilvl="0" w:tplc="4D2294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48931">
    <w:abstractNumId w:val="4"/>
  </w:num>
  <w:num w:numId="2" w16cid:durableId="1809122778">
    <w:abstractNumId w:val="18"/>
  </w:num>
  <w:num w:numId="3" w16cid:durableId="1127118201">
    <w:abstractNumId w:val="17"/>
  </w:num>
  <w:num w:numId="4" w16cid:durableId="2146044545">
    <w:abstractNumId w:val="0"/>
  </w:num>
  <w:num w:numId="5" w16cid:durableId="224679331">
    <w:abstractNumId w:val="5"/>
  </w:num>
  <w:num w:numId="6" w16cid:durableId="58720684">
    <w:abstractNumId w:val="1"/>
  </w:num>
  <w:num w:numId="7" w16cid:durableId="769197799">
    <w:abstractNumId w:val="2"/>
  </w:num>
  <w:num w:numId="8" w16cid:durableId="1498033075">
    <w:abstractNumId w:val="21"/>
  </w:num>
  <w:num w:numId="9" w16cid:durableId="2146314290">
    <w:abstractNumId w:val="3"/>
  </w:num>
  <w:num w:numId="10" w16cid:durableId="1405681878">
    <w:abstractNumId w:val="16"/>
  </w:num>
  <w:num w:numId="11" w16cid:durableId="7891302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1697562">
    <w:abstractNumId w:val="8"/>
  </w:num>
  <w:num w:numId="13" w16cid:durableId="21180631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64684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84645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66633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4923145">
    <w:abstractNumId w:val="9"/>
  </w:num>
  <w:num w:numId="18" w16cid:durableId="13306016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3703986">
    <w:abstractNumId w:val="7"/>
  </w:num>
  <w:num w:numId="20" w16cid:durableId="348917608">
    <w:abstractNumId w:val="19"/>
  </w:num>
  <w:num w:numId="21" w16cid:durableId="1839542475">
    <w:abstractNumId w:val="12"/>
  </w:num>
  <w:num w:numId="22" w16cid:durableId="1054744207">
    <w:abstractNumId w:val="6"/>
  </w:num>
  <w:num w:numId="23" w16cid:durableId="1010109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6432D"/>
    <w:rsid w:val="001829AC"/>
    <w:rsid w:val="002008E9"/>
    <w:rsid w:val="00245DDF"/>
    <w:rsid w:val="002678EF"/>
    <w:rsid w:val="002A6358"/>
    <w:rsid w:val="0034112D"/>
    <w:rsid w:val="00353212"/>
    <w:rsid w:val="003B2588"/>
    <w:rsid w:val="003E1DA7"/>
    <w:rsid w:val="003F2170"/>
    <w:rsid w:val="00467470"/>
    <w:rsid w:val="00485158"/>
    <w:rsid w:val="004B25EA"/>
    <w:rsid w:val="004B4503"/>
    <w:rsid w:val="005076C4"/>
    <w:rsid w:val="00527FD3"/>
    <w:rsid w:val="005466C5"/>
    <w:rsid w:val="005C51A2"/>
    <w:rsid w:val="00643F78"/>
    <w:rsid w:val="00687E11"/>
    <w:rsid w:val="00721095"/>
    <w:rsid w:val="00763773"/>
    <w:rsid w:val="0078726A"/>
    <w:rsid w:val="007A3A1B"/>
    <w:rsid w:val="007B044A"/>
    <w:rsid w:val="007B5A36"/>
    <w:rsid w:val="007F138A"/>
    <w:rsid w:val="00815D5C"/>
    <w:rsid w:val="00822969"/>
    <w:rsid w:val="00880C91"/>
    <w:rsid w:val="008B3FF4"/>
    <w:rsid w:val="008B5603"/>
    <w:rsid w:val="00922F68"/>
    <w:rsid w:val="0094445F"/>
    <w:rsid w:val="00995BCF"/>
    <w:rsid w:val="009975F9"/>
    <w:rsid w:val="009D0056"/>
    <w:rsid w:val="00A05953"/>
    <w:rsid w:val="00A528A1"/>
    <w:rsid w:val="00A74632"/>
    <w:rsid w:val="00AC65CF"/>
    <w:rsid w:val="00B915D6"/>
    <w:rsid w:val="00BB11C3"/>
    <w:rsid w:val="00BB3DD6"/>
    <w:rsid w:val="00C02358"/>
    <w:rsid w:val="00C74D5B"/>
    <w:rsid w:val="00C824B6"/>
    <w:rsid w:val="00C944F0"/>
    <w:rsid w:val="00CC350D"/>
    <w:rsid w:val="00CC473F"/>
    <w:rsid w:val="00CE0A4F"/>
    <w:rsid w:val="00D1608C"/>
    <w:rsid w:val="00D2445D"/>
    <w:rsid w:val="00D44DE1"/>
    <w:rsid w:val="00D81108"/>
    <w:rsid w:val="00DE3A92"/>
    <w:rsid w:val="00DE6772"/>
    <w:rsid w:val="00E720FF"/>
    <w:rsid w:val="00EF0DC0"/>
    <w:rsid w:val="00F2045D"/>
    <w:rsid w:val="00F23584"/>
    <w:rsid w:val="00F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45B1E6-8FA8-4F4B-9D78-A7BDE816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michael carroll</cp:lastModifiedBy>
  <cp:revision>2</cp:revision>
  <cp:lastPrinted>2001-11-20T12:32:00Z</cp:lastPrinted>
  <dcterms:created xsi:type="dcterms:W3CDTF">2023-02-09T14:46:00Z</dcterms:created>
  <dcterms:modified xsi:type="dcterms:W3CDTF">2023-02-09T14:46:00Z</dcterms:modified>
</cp:coreProperties>
</file>